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83" w:rsidRDefault="00110483" w:rsidP="00110483">
      <w:pPr>
        <w:pStyle w:val="Default"/>
        <w:jc w:val="center"/>
        <w:rPr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1533525" cy="352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83" w:rsidRDefault="00110483" w:rsidP="00110483">
      <w:pPr>
        <w:pStyle w:val="Default"/>
        <w:jc w:val="center"/>
        <w:rPr>
          <w:sz w:val="10"/>
          <w:szCs w:val="10"/>
        </w:rPr>
      </w:pPr>
    </w:p>
    <w:p w:rsidR="00110483" w:rsidRDefault="00110483" w:rsidP="00110483">
      <w:pPr>
        <w:pStyle w:val="Default"/>
        <w:jc w:val="center"/>
        <w:rPr>
          <w:sz w:val="10"/>
          <w:szCs w:val="10"/>
        </w:rPr>
      </w:pPr>
    </w:p>
    <w:p w:rsidR="00110483" w:rsidRDefault="00110483" w:rsidP="00110483">
      <w:pPr>
        <w:pStyle w:val="Default"/>
        <w:jc w:val="center"/>
        <w:rPr>
          <w:sz w:val="10"/>
          <w:szCs w:val="10"/>
        </w:rPr>
      </w:pPr>
    </w:p>
    <w:p w:rsidR="00110483" w:rsidRDefault="00110483" w:rsidP="00110483">
      <w:pPr>
        <w:pStyle w:val="Default"/>
        <w:jc w:val="center"/>
        <w:rPr>
          <w:sz w:val="10"/>
          <w:szCs w:val="10"/>
        </w:rPr>
      </w:pPr>
    </w:p>
    <w:p w:rsidR="00110483" w:rsidRDefault="00110483" w:rsidP="00110483">
      <w:pPr>
        <w:pStyle w:val="Default"/>
        <w:jc w:val="center"/>
        <w:rPr>
          <w:sz w:val="10"/>
          <w:szCs w:val="10"/>
        </w:rPr>
      </w:pPr>
    </w:p>
    <w:p w:rsidR="00110483" w:rsidRDefault="00110483" w:rsidP="00110483">
      <w:pPr>
        <w:pStyle w:val="Default"/>
        <w:jc w:val="center"/>
        <w:rPr>
          <w:sz w:val="10"/>
          <w:szCs w:val="10"/>
        </w:rPr>
      </w:pPr>
    </w:p>
    <w:p w:rsidR="00110483" w:rsidRDefault="00110483" w:rsidP="00110483">
      <w:pPr>
        <w:pStyle w:val="Default"/>
        <w:jc w:val="center"/>
        <w:rPr>
          <w:sz w:val="10"/>
          <w:szCs w:val="10"/>
        </w:rPr>
      </w:pPr>
    </w:p>
    <w:p w:rsidR="00110483" w:rsidRDefault="00110483" w:rsidP="00110483">
      <w:pPr>
        <w:pStyle w:val="Default"/>
        <w:jc w:val="center"/>
        <w:rPr>
          <w:sz w:val="10"/>
          <w:szCs w:val="10"/>
        </w:rPr>
      </w:pPr>
    </w:p>
    <w:p w:rsidR="00110483" w:rsidRPr="008F0153" w:rsidRDefault="00110483" w:rsidP="00110483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SK</w:t>
      </w:r>
      <w:r w:rsidRPr="008F015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RN</w:t>
      </w:r>
      <w:r w:rsidRPr="008F0153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en-US"/>
        </w:rPr>
        <w:t>SK</w:t>
      </w:r>
      <w:r w:rsidRPr="008F015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RN</w:t>
      </w:r>
      <w:r w:rsidRPr="008F0153">
        <w:rPr>
          <w:b/>
          <w:bCs/>
          <w:sz w:val="28"/>
          <w:szCs w:val="28"/>
        </w:rPr>
        <w:t>16</w:t>
      </w:r>
    </w:p>
    <w:p w:rsidR="00110483" w:rsidRDefault="00110483" w:rsidP="00110483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Видеорегистраторы</w:t>
      </w:r>
    </w:p>
    <w:p w:rsidR="00110483" w:rsidRDefault="00110483" w:rsidP="00110483">
      <w:pPr>
        <w:pStyle w:val="Default"/>
        <w:jc w:val="center"/>
        <w:rPr>
          <w:sz w:val="28"/>
          <w:szCs w:val="28"/>
        </w:rPr>
      </w:pPr>
    </w:p>
    <w:p w:rsidR="00110483" w:rsidRDefault="00110483" w:rsidP="00110483">
      <w:pPr>
        <w:pStyle w:val="Default"/>
        <w:jc w:val="center"/>
        <w:outlineLvl w:val="0"/>
        <w:rPr>
          <w:sz w:val="20"/>
          <w:szCs w:val="20"/>
        </w:rPr>
      </w:pPr>
      <w:r>
        <w:rPr>
          <w:sz w:val="28"/>
          <w:szCs w:val="28"/>
        </w:rPr>
        <w:t>ПАСПОРТ ИЗДЕЛИЯ</w:t>
      </w:r>
    </w:p>
    <w:p w:rsidR="00110483" w:rsidRDefault="00110483" w:rsidP="00110483">
      <w:pPr>
        <w:pStyle w:val="Default"/>
        <w:jc w:val="center"/>
        <w:rPr>
          <w:sz w:val="22"/>
          <w:szCs w:val="22"/>
        </w:rPr>
      </w:pPr>
    </w:p>
    <w:p w:rsidR="00110483" w:rsidRDefault="00110483" w:rsidP="00110483">
      <w:pPr>
        <w:pStyle w:val="Default"/>
        <w:jc w:val="center"/>
        <w:rPr>
          <w:sz w:val="22"/>
          <w:szCs w:val="22"/>
        </w:rPr>
      </w:pPr>
    </w:p>
    <w:p w:rsidR="00110483" w:rsidRDefault="00110483" w:rsidP="00110483">
      <w:pPr>
        <w:pStyle w:val="Default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3762375" cy="542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83" w:rsidRPr="004F6F92" w:rsidRDefault="00110483" w:rsidP="00110483">
      <w:pPr>
        <w:pStyle w:val="Default"/>
        <w:jc w:val="center"/>
        <w:rPr>
          <w:sz w:val="22"/>
          <w:szCs w:val="22"/>
          <w:lang w:val="en-US"/>
        </w:rPr>
      </w:pPr>
    </w:p>
    <w:p w:rsidR="00110483" w:rsidRDefault="00110483" w:rsidP="00110483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38862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83" w:rsidRDefault="00110483" w:rsidP="00110483">
      <w:pPr>
        <w:pStyle w:val="Default"/>
        <w:jc w:val="center"/>
        <w:rPr>
          <w:sz w:val="23"/>
          <w:szCs w:val="23"/>
        </w:rPr>
      </w:pPr>
    </w:p>
    <w:p w:rsidR="00110483" w:rsidRDefault="00110483" w:rsidP="00110483">
      <w:pPr>
        <w:pStyle w:val="Default"/>
        <w:jc w:val="center"/>
        <w:outlineLvl w:val="0"/>
        <w:rPr>
          <w:b/>
          <w:bCs/>
          <w:sz w:val="23"/>
          <w:szCs w:val="23"/>
          <w:lang w:val="en-US"/>
        </w:rPr>
      </w:pPr>
    </w:p>
    <w:p w:rsidR="00110483" w:rsidRDefault="00110483" w:rsidP="00110483">
      <w:pPr>
        <w:pStyle w:val="Default"/>
        <w:outlineLvl w:val="0"/>
        <w:rPr>
          <w:b/>
          <w:bCs/>
          <w:sz w:val="23"/>
          <w:szCs w:val="23"/>
          <w:lang w:val="en-US"/>
        </w:rPr>
      </w:pPr>
    </w:p>
    <w:p w:rsidR="00110483" w:rsidRDefault="00110483" w:rsidP="00110483">
      <w:pPr>
        <w:pStyle w:val="Default"/>
        <w:outlineLvl w:val="0"/>
        <w:rPr>
          <w:b/>
          <w:bCs/>
          <w:sz w:val="23"/>
          <w:szCs w:val="23"/>
          <w:lang w:val="en-US"/>
        </w:rPr>
      </w:pPr>
    </w:p>
    <w:p w:rsidR="00110483" w:rsidRDefault="00110483" w:rsidP="00110483">
      <w:pPr>
        <w:pStyle w:val="Default"/>
        <w:outlineLvl w:val="0"/>
        <w:rPr>
          <w:b/>
          <w:bCs/>
          <w:sz w:val="23"/>
          <w:szCs w:val="23"/>
          <w:lang w:val="en-US"/>
        </w:rPr>
      </w:pPr>
    </w:p>
    <w:p w:rsidR="00110483" w:rsidRDefault="00110483" w:rsidP="00110483">
      <w:pPr>
        <w:pStyle w:val="Default"/>
        <w:outlineLvl w:val="0"/>
        <w:rPr>
          <w:b/>
          <w:bCs/>
          <w:sz w:val="23"/>
          <w:szCs w:val="23"/>
          <w:lang w:val="en-US"/>
        </w:rPr>
      </w:pPr>
    </w:p>
    <w:p w:rsidR="00110483" w:rsidRDefault="00110483" w:rsidP="00110483">
      <w:pPr>
        <w:pStyle w:val="Default"/>
        <w:outlineLvl w:val="0"/>
        <w:rPr>
          <w:b/>
          <w:bCs/>
          <w:sz w:val="23"/>
          <w:szCs w:val="23"/>
          <w:lang w:val="en-US"/>
        </w:rPr>
      </w:pPr>
    </w:p>
    <w:p w:rsidR="00110483" w:rsidRDefault="00110483" w:rsidP="00110483">
      <w:pPr>
        <w:pStyle w:val="Default"/>
        <w:outlineLvl w:val="0"/>
        <w:rPr>
          <w:b/>
          <w:bCs/>
          <w:sz w:val="23"/>
          <w:szCs w:val="23"/>
          <w:lang w:val="en-US"/>
        </w:rPr>
      </w:pPr>
    </w:p>
    <w:p w:rsidR="00110483" w:rsidRDefault="00110483" w:rsidP="00110483">
      <w:pPr>
        <w:pStyle w:val="Default"/>
        <w:outlineLvl w:val="0"/>
        <w:rPr>
          <w:b/>
          <w:bCs/>
          <w:sz w:val="23"/>
          <w:szCs w:val="23"/>
          <w:lang w:val="en-US"/>
        </w:rPr>
      </w:pPr>
    </w:p>
    <w:p w:rsidR="00110483" w:rsidRDefault="00110483" w:rsidP="00110483">
      <w:pPr>
        <w:pStyle w:val="Default"/>
        <w:jc w:val="center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>Ключевые особенности</w:t>
      </w:r>
    </w:p>
    <w:p w:rsidR="00110483" w:rsidRDefault="00110483" w:rsidP="001104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10483" w:rsidRDefault="00110483" w:rsidP="0011048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• Запись с разрешением до 5 Мп</w:t>
      </w:r>
    </w:p>
    <w:p w:rsidR="00110483" w:rsidRDefault="00110483" w:rsidP="0011048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• Поддержка камер других производителей</w:t>
      </w:r>
    </w:p>
    <w:p w:rsidR="00110483" w:rsidRDefault="00110483" w:rsidP="0011048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• Управление квотами дискового пространства</w:t>
      </w:r>
    </w:p>
    <w:p w:rsidR="00110483" w:rsidRDefault="00110483" w:rsidP="0011048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• HDMI и VGA выходы с разрешением до 1920x1080р</w:t>
      </w:r>
    </w:p>
    <w:p w:rsidR="00110483" w:rsidRDefault="00110483" w:rsidP="001104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10483" w:rsidRPr="000802BA" w:rsidRDefault="00110483"/>
    <w:p w:rsidR="00110483" w:rsidRPr="000802BA" w:rsidRDefault="00110483"/>
    <w:p w:rsidR="00110483" w:rsidRDefault="00110483" w:rsidP="00110483">
      <w:pPr>
        <w:jc w:val="center"/>
        <w:rPr>
          <w:sz w:val="28"/>
          <w:szCs w:val="28"/>
        </w:rPr>
      </w:pPr>
      <w:r w:rsidRPr="00110483">
        <w:rPr>
          <w:sz w:val="28"/>
          <w:szCs w:val="28"/>
        </w:rPr>
        <w:t>Назначение элементов задней панели</w:t>
      </w:r>
      <w:r>
        <w:rPr>
          <w:sz w:val="28"/>
          <w:szCs w:val="28"/>
        </w:rPr>
        <w:t>:</w:t>
      </w:r>
    </w:p>
    <w:p w:rsidR="00110483" w:rsidRPr="00110483" w:rsidRDefault="00110483" w:rsidP="00110483">
      <w:pPr>
        <w:jc w:val="center"/>
        <w:rPr>
          <w:sz w:val="28"/>
          <w:szCs w:val="28"/>
        </w:rPr>
      </w:pPr>
    </w:p>
    <w:p w:rsidR="00110483" w:rsidRPr="00110483" w:rsidRDefault="00110483">
      <w:r>
        <w:t>1)Видео выход                          5)</w:t>
      </w:r>
      <w:r>
        <w:rPr>
          <w:lang w:val="en-US"/>
        </w:rPr>
        <w:t>VGA</w:t>
      </w:r>
      <w:r w:rsidRPr="00110483">
        <w:t xml:space="preserve"> </w:t>
      </w:r>
      <w:r>
        <w:t>выход                           9)</w:t>
      </w:r>
      <w:r>
        <w:rPr>
          <w:lang w:val="en-US"/>
        </w:rPr>
        <w:t>RS</w:t>
      </w:r>
      <w:r w:rsidRPr="00110483">
        <w:t xml:space="preserve">-485 + </w:t>
      </w:r>
      <w:r>
        <w:t>входы/</w:t>
      </w:r>
      <w:proofErr w:type="spellStart"/>
      <w:r>
        <w:t>вых</w:t>
      </w:r>
      <w:proofErr w:type="spellEnd"/>
      <w:r>
        <w:t>. тревоги</w:t>
      </w:r>
    </w:p>
    <w:p w:rsidR="00110483" w:rsidRPr="00110483" w:rsidRDefault="00110483">
      <w:proofErr w:type="gramStart"/>
      <w:r>
        <w:t>2)Аудио выход                          6)</w:t>
      </w:r>
      <w:r>
        <w:rPr>
          <w:lang w:val="en-US"/>
        </w:rPr>
        <w:t>HDMI</w:t>
      </w:r>
      <w:r w:rsidRPr="00110483">
        <w:t xml:space="preserve"> </w:t>
      </w:r>
      <w:r>
        <w:t>выход                        10)Разъём питания 12</w:t>
      </w:r>
      <w:r>
        <w:rPr>
          <w:lang w:val="en-US"/>
        </w:rPr>
        <w:t>V</w:t>
      </w:r>
      <w:proofErr w:type="gramEnd"/>
    </w:p>
    <w:p w:rsidR="00110483" w:rsidRPr="00110483" w:rsidRDefault="00110483">
      <w:proofErr w:type="gramStart"/>
      <w:r>
        <w:t>3)Аудио вход                             7)USB вход</w:t>
      </w:r>
      <w:r w:rsidRPr="00110483">
        <w:t xml:space="preserve">                               11)</w:t>
      </w:r>
      <w:r>
        <w:t xml:space="preserve">Кнопка </w:t>
      </w:r>
      <w:proofErr w:type="spellStart"/>
      <w:r>
        <w:t>вкл</w:t>
      </w:r>
      <w:proofErr w:type="spellEnd"/>
      <w:r>
        <w:t>/выкл.</w:t>
      </w:r>
      <w:proofErr w:type="gramEnd"/>
    </w:p>
    <w:p w:rsidR="00110483" w:rsidRPr="000A6D12" w:rsidRDefault="00110483">
      <w:proofErr w:type="gramStart"/>
      <w:r>
        <w:t>4)</w:t>
      </w:r>
      <w:r>
        <w:rPr>
          <w:lang w:val="en-US"/>
        </w:rPr>
        <w:t>RS</w:t>
      </w:r>
      <w:r w:rsidRPr="00110483">
        <w:t xml:space="preserve">-232 </w:t>
      </w:r>
      <w:r>
        <w:t>интерфейс                 8)</w:t>
      </w:r>
      <w:r>
        <w:rPr>
          <w:lang w:val="en-US"/>
        </w:rPr>
        <w:t>LAN</w:t>
      </w:r>
      <w:r w:rsidRPr="00AE393F">
        <w:t xml:space="preserve"> </w:t>
      </w:r>
      <w:r>
        <w:t xml:space="preserve">интерфейс                   </w:t>
      </w:r>
      <w:r w:rsidR="000A6D12" w:rsidRPr="00AE393F">
        <w:t>12)</w:t>
      </w:r>
      <w:r w:rsidR="000A6D12">
        <w:t>Заземление</w:t>
      </w:r>
      <w:proofErr w:type="gramEnd"/>
    </w:p>
    <w:p w:rsidR="00110483" w:rsidRPr="00110483" w:rsidRDefault="00110483"/>
    <w:p w:rsidR="00110483" w:rsidRPr="00110483" w:rsidRDefault="00AE393F">
      <w:r>
        <w:lastRenderedPageBreak/>
        <w:t>СПЕЦИФИКАЦИЯ</w:t>
      </w:r>
      <w:proofErr w:type="gramStart"/>
      <w:r>
        <w:t xml:space="preserve"> :</w:t>
      </w:r>
      <w:proofErr w:type="gramEnd"/>
    </w:p>
    <w:p w:rsidR="00377FF7" w:rsidRDefault="00AE393F">
      <w:r>
        <w:rPr>
          <w:noProof/>
          <w:lang w:eastAsia="ru-RU"/>
        </w:rPr>
        <w:drawing>
          <wp:inline distT="0" distB="0" distL="0" distR="0">
            <wp:extent cx="4886325" cy="5486400"/>
            <wp:effectExtent l="19050" t="0" r="9525" b="0"/>
            <wp:docPr id="22" name="Рисунок 22" descr="C:\Users\dubinin\Desktop\SunKwang\Снимок 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ubinin\Desktop\SunKwang\Снимок таблиц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7FF7" w:rsidRPr="00377FF7" w:rsidRDefault="00377FF7" w:rsidP="00377FF7"/>
    <w:p w:rsidR="00377FF7" w:rsidRDefault="00377FF7" w:rsidP="00377FF7"/>
    <w:p w:rsidR="00377FF7" w:rsidRDefault="00377FF7" w:rsidP="00377FF7">
      <w:pPr>
        <w:pStyle w:val="Default"/>
        <w:pageBreakBefore/>
        <w:outlineLvl w:val="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Правила эксплуатации </w:t>
      </w:r>
    </w:p>
    <w:p w:rsidR="00377FF7" w:rsidRDefault="00377FF7" w:rsidP="00377FF7">
      <w:pPr>
        <w:pStyle w:val="Default"/>
        <w:spacing w:after="167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Устройство должно эксплуатироваться в условиях, обеспечивающих возможность работы системы охлаждения.  Во избежание перегрева и выхода прибора из строя не допускается размещение рядом с источниками теплового излучения, использование в замкнутых пространствах (ящик, глухой шкаф и т.п.). Рабочий диапазон температур от -10 до +55 (</w:t>
      </w:r>
      <w:r>
        <w:rPr>
          <w:color w:val="auto"/>
          <w:sz w:val="12"/>
          <w:szCs w:val="12"/>
        </w:rPr>
        <w:t xml:space="preserve">о </w:t>
      </w:r>
      <w:r>
        <w:rPr>
          <w:color w:val="auto"/>
          <w:sz w:val="18"/>
          <w:szCs w:val="18"/>
        </w:rPr>
        <w:t xml:space="preserve">С) </w:t>
      </w:r>
    </w:p>
    <w:p w:rsidR="00377FF7" w:rsidRDefault="00377FF7" w:rsidP="00377FF7">
      <w:pPr>
        <w:pStyle w:val="Default"/>
        <w:spacing w:after="167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2.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Питание 220В должно подаваться от розетки, имеющей заземление. </w:t>
      </w:r>
    </w:p>
    <w:p w:rsidR="00377FF7" w:rsidRDefault="00377FF7" w:rsidP="00377FF7">
      <w:pPr>
        <w:pStyle w:val="Default"/>
        <w:spacing w:after="167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3.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Все подключения должны осуществляться при отключенном электропитании. </w:t>
      </w:r>
    </w:p>
    <w:p w:rsidR="00377FF7" w:rsidRDefault="00377FF7" w:rsidP="00377FF7">
      <w:pPr>
        <w:pStyle w:val="Default"/>
        <w:spacing w:after="167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4.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Запрещена подача на входы устройства сигналов, не предусмотренных назначением этих входов – это может привести к выходу устройства из строя. </w:t>
      </w:r>
    </w:p>
    <w:p w:rsidR="00377FF7" w:rsidRDefault="00377FF7" w:rsidP="00377FF7">
      <w:pPr>
        <w:pStyle w:val="Default"/>
        <w:spacing w:after="167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5.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Запрещено использование для устройства посторонних блоков питания. </w:t>
      </w:r>
    </w:p>
    <w:p w:rsidR="00377FF7" w:rsidRDefault="00377FF7" w:rsidP="00377FF7">
      <w:pPr>
        <w:pStyle w:val="Default"/>
        <w:spacing w:after="167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6.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Запрещено подключение других приборов к блоку питания дополнительно к устройству, так как это может вызвать превышение максимальной допустимой мощности. </w:t>
      </w:r>
    </w:p>
    <w:p w:rsidR="00377FF7" w:rsidRDefault="00377FF7" w:rsidP="00377FF7">
      <w:pPr>
        <w:pStyle w:val="Default"/>
        <w:spacing w:after="167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7.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Не допускается воздействие на устройство температуры свыше +55</w:t>
      </w:r>
      <w:r>
        <w:rPr>
          <w:color w:val="auto"/>
          <w:sz w:val="12"/>
          <w:szCs w:val="12"/>
        </w:rPr>
        <w:t xml:space="preserve"> о </w:t>
      </w:r>
      <w:r>
        <w:rPr>
          <w:color w:val="auto"/>
          <w:sz w:val="18"/>
          <w:szCs w:val="18"/>
        </w:rPr>
        <w:t xml:space="preserve">С, прямых солнечных лучей, источников электромагнитных излучений, жидкостей, активных химических соединений, электрического тока, а также дыма, пара и других факторов, способствующих порче устройства. </w:t>
      </w:r>
    </w:p>
    <w:p w:rsidR="00377FF7" w:rsidRDefault="00377FF7" w:rsidP="00377FF7">
      <w:pPr>
        <w:pStyle w:val="Default"/>
        <w:spacing w:after="167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8.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gramStart"/>
      <w:r>
        <w:rPr>
          <w:color w:val="auto"/>
          <w:sz w:val="18"/>
          <w:szCs w:val="18"/>
        </w:rPr>
        <w:t xml:space="preserve">Конфигурирование устройства лицом, не имеющим соответствующей </w:t>
      </w:r>
      <w:proofErr w:type="spellStart"/>
      <w:r>
        <w:rPr>
          <w:color w:val="auto"/>
          <w:sz w:val="18"/>
          <w:szCs w:val="18"/>
        </w:rPr>
        <w:t>компетенциии</w:t>
      </w:r>
      <w:proofErr w:type="spellEnd"/>
      <w:r>
        <w:rPr>
          <w:color w:val="auto"/>
          <w:sz w:val="18"/>
          <w:szCs w:val="18"/>
        </w:rPr>
        <w:t xml:space="preserve">, может привести к некорректной работе, сбоям в работе, а также к выходу устройства из строя. </w:t>
      </w:r>
      <w:proofErr w:type="gramEnd"/>
    </w:p>
    <w:p w:rsidR="00377FF7" w:rsidRDefault="00377FF7" w:rsidP="00377FF7">
      <w:pPr>
        <w:pStyle w:val="Default"/>
        <w:spacing w:after="167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Не допускаются падения и сильная тряска устройства. </w:t>
      </w:r>
    </w:p>
    <w:p w:rsidR="00377FF7" w:rsidRDefault="00377FF7" w:rsidP="00377FF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10.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Рекомендуется использование источника бесперебойного питания, во избежание воздействия скачков напряжения или нештатного отключения устройства.</w:t>
      </w:r>
    </w:p>
    <w:p w:rsidR="00110483" w:rsidRDefault="00110483" w:rsidP="00377FF7"/>
    <w:p w:rsidR="00377FF7" w:rsidRDefault="00377FF7" w:rsidP="00377FF7"/>
    <w:p w:rsidR="00377FF7" w:rsidRDefault="00377FF7" w:rsidP="00377FF7"/>
    <w:p w:rsidR="00377FF7" w:rsidRDefault="00377FF7" w:rsidP="00377FF7"/>
    <w:p w:rsidR="00377FF7" w:rsidRDefault="00377FF7" w:rsidP="00377FF7"/>
    <w:p w:rsidR="00377FF7" w:rsidRPr="00377FF7" w:rsidRDefault="00377FF7" w:rsidP="00377FF7"/>
    <w:sectPr w:rsidR="00377FF7" w:rsidRPr="00377FF7" w:rsidSect="00BE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483"/>
    <w:rsid w:val="000802BA"/>
    <w:rsid w:val="000A6D12"/>
    <w:rsid w:val="00110483"/>
    <w:rsid w:val="00377FF7"/>
    <w:rsid w:val="005F62C9"/>
    <w:rsid w:val="006F13EF"/>
    <w:rsid w:val="00774FC3"/>
    <w:rsid w:val="00AE393F"/>
    <w:rsid w:val="00B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048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</dc:creator>
  <cp:lastModifiedBy>Стрек Ю.М.</cp:lastModifiedBy>
  <cp:revision>6</cp:revision>
  <dcterms:created xsi:type="dcterms:W3CDTF">2014-03-05T10:17:00Z</dcterms:created>
  <dcterms:modified xsi:type="dcterms:W3CDTF">2014-03-05T12:59:00Z</dcterms:modified>
</cp:coreProperties>
</file>